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22BA4" w14:textId="7E394B75" w:rsidR="0028493C" w:rsidRDefault="00AA4F3E" w:rsidP="00AA4F3E">
      <w:pPr>
        <w:jc w:val="center"/>
      </w:pPr>
      <w:r>
        <w:rPr>
          <w:noProof/>
        </w:rPr>
        <w:drawing>
          <wp:inline distT="0" distB="0" distL="0" distR="0" wp14:anchorId="5E00552F" wp14:editId="23B99D96">
            <wp:extent cx="4194810" cy="930889"/>
            <wp:effectExtent l="0" t="0" r="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GTlogo(green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332" cy="94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60054" w14:textId="73484802" w:rsidR="00AA4F3E" w:rsidRDefault="00AA4F3E" w:rsidP="00AA4F3E">
      <w:pPr>
        <w:jc w:val="center"/>
        <w:rPr>
          <w:rFonts w:asciiTheme="minorHAnsi" w:hAnsiTheme="minorHAnsi"/>
          <w:sz w:val="36"/>
          <w:szCs w:val="36"/>
        </w:rPr>
      </w:pPr>
      <w:r w:rsidRPr="00AA4F3E">
        <w:rPr>
          <w:rFonts w:asciiTheme="minorHAnsi" w:hAnsiTheme="minorHAnsi"/>
          <w:sz w:val="36"/>
          <w:szCs w:val="36"/>
        </w:rPr>
        <w:t>Visit to Hagley Hall and Park</w:t>
      </w:r>
      <w:r w:rsidRPr="00AA4F3E">
        <w:rPr>
          <w:rStyle w:val="tribe-address"/>
          <w:rFonts w:asciiTheme="minorHAnsi" w:hAnsiTheme="minorHAnsi"/>
          <w:i/>
          <w:iCs/>
          <w:color w:val="747474"/>
          <w:sz w:val="26"/>
          <w:szCs w:val="26"/>
          <w:shd w:val="clear" w:color="auto" w:fill="FFFFFF"/>
        </w:rPr>
        <w:t> </w:t>
      </w:r>
      <w:r>
        <w:rPr>
          <w:rStyle w:val="tribe-address"/>
          <w:rFonts w:asciiTheme="minorHAnsi" w:hAnsiTheme="minorHAnsi"/>
          <w:iCs/>
          <w:sz w:val="36"/>
          <w:szCs w:val="36"/>
          <w:shd w:val="clear" w:color="auto" w:fill="FFFFFF"/>
        </w:rPr>
        <w:t>(</w:t>
      </w:r>
      <w:r w:rsidR="00B33653" w:rsidRPr="00AA4F3E">
        <w:rPr>
          <w:rStyle w:val="tribe-postal-code"/>
          <w:rFonts w:asciiTheme="minorHAnsi" w:hAnsiTheme="minorHAnsi"/>
          <w:iCs/>
          <w:sz w:val="32"/>
          <w:szCs w:val="32"/>
          <w:shd w:val="clear" w:color="auto" w:fill="FFFFFF"/>
        </w:rPr>
        <w:t>DY9 9L</w:t>
      </w:r>
      <w:r w:rsidR="0083114E">
        <w:rPr>
          <w:rStyle w:val="tribe-postal-code"/>
          <w:rFonts w:asciiTheme="minorHAnsi" w:hAnsiTheme="minorHAnsi"/>
          <w:iCs/>
          <w:sz w:val="32"/>
          <w:szCs w:val="32"/>
          <w:shd w:val="clear" w:color="auto" w:fill="FFFFFF"/>
        </w:rPr>
        <w:t>Q</w:t>
      </w:r>
      <w:r>
        <w:rPr>
          <w:rStyle w:val="tribe-postal-code"/>
          <w:rFonts w:asciiTheme="minorHAnsi" w:hAnsiTheme="minorHAnsi"/>
          <w:iCs/>
          <w:sz w:val="32"/>
          <w:szCs w:val="32"/>
          <w:shd w:val="clear" w:color="auto" w:fill="FFFFFF"/>
        </w:rPr>
        <w:t>)</w:t>
      </w:r>
      <w:r w:rsidRPr="00AA4F3E">
        <w:rPr>
          <w:rFonts w:asciiTheme="minorHAnsi" w:hAnsiTheme="minorHAnsi"/>
          <w:sz w:val="36"/>
          <w:szCs w:val="36"/>
        </w:rPr>
        <w:t xml:space="preserve">, </w:t>
      </w:r>
      <w:r w:rsidR="004500BF">
        <w:rPr>
          <w:rFonts w:asciiTheme="minorHAnsi" w:hAnsiTheme="minorHAnsi"/>
          <w:sz w:val="36"/>
          <w:szCs w:val="36"/>
        </w:rPr>
        <w:t>1</w:t>
      </w:r>
      <w:r w:rsidR="00402804">
        <w:rPr>
          <w:rFonts w:asciiTheme="minorHAnsi" w:hAnsiTheme="minorHAnsi"/>
          <w:sz w:val="36"/>
          <w:szCs w:val="36"/>
        </w:rPr>
        <w:t>8</w:t>
      </w:r>
      <w:r w:rsidR="004500BF" w:rsidRPr="004500BF">
        <w:rPr>
          <w:rFonts w:asciiTheme="minorHAnsi" w:hAnsiTheme="minorHAnsi"/>
          <w:sz w:val="36"/>
          <w:szCs w:val="36"/>
          <w:vertAlign w:val="superscript"/>
        </w:rPr>
        <w:t>th</w:t>
      </w:r>
      <w:r w:rsidR="004500BF">
        <w:rPr>
          <w:rFonts w:asciiTheme="minorHAnsi" w:hAnsiTheme="minorHAnsi"/>
          <w:sz w:val="36"/>
          <w:szCs w:val="36"/>
        </w:rPr>
        <w:t xml:space="preserve"> May 202</w:t>
      </w:r>
      <w:r w:rsidR="00402804">
        <w:rPr>
          <w:rFonts w:asciiTheme="minorHAnsi" w:hAnsiTheme="minorHAnsi"/>
          <w:sz w:val="36"/>
          <w:szCs w:val="36"/>
        </w:rPr>
        <w:t>1</w:t>
      </w:r>
      <w:r w:rsidR="00C36839">
        <w:rPr>
          <w:rFonts w:asciiTheme="minorHAnsi" w:hAnsiTheme="minorHAnsi"/>
          <w:sz w:val="36"/>
          <w:szCs w:val="36"/>
        </w:rPr>
        <w:t xml:space="preserve">, </w:t>
      </w:r>
      <w:r w:rsidR="00C36839" w:rsidRPr="00C36839">
        <w:rPr>
          <w:rFonts w:asciiTheme="minorHAnsi" w:hAnsiTheme="minorHAnsi"/>
          <w:sz w:val="32"/>
          <w:szCs w:val="32"/>
        </w:rPr>
        <w:t>10.</w:t>
      </w:r>
      <w:r w:rsidR="008C2BF2">
        <w:rPr>
          <w:rFonts w:asciiTheme="minorHAnsi" w:hAnsiTheme="minorHAnsi"/>
          <w:sz w:val="32"/>
          <w:szCs w:val="32"/>
        </w:rPr>
        <w:t>45</w:t>
      </w:r>
      <w:r w:rsidR="00C36839" w:rsidRPr="00C36839">
        <w:rPr>
          <w:rFonts w:asciiTheme="minorHAnsi" w:hAnsiTheme="minorHAnsi"/>
          <w:sz w:val="32"/>
          <w:szCs w:val="32"/>
        </w:rPr>
        <w:t>-16.30</w:t>
      </w:r>
    </w:p>
    <w:p w14:paraId="18480ECD" w14:textId="231A73FB" w:rsidR="00C36839" w:rsidRPr="00A2732B" w:rsidRDefault="00A2732B" w:rsidP="00A2732B">
      <w:pPr>
        <w:rPr>
          <w:rFonts w:asciiTheme="minorHAnsi" w:hAnsiTheme="minorHAnsi"/>
          <w:sz w:val="28"/>
          <w:szCs w:val="28"/>
        </w:rPr>
      </w:pPr>
      <w:r w:rsidRPr="00CD5BCA">
        <w:rPr>
          <w:rFonts w:asciiTheme="minorHAnsi" w:hAnsi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1CFC61C" wp14:editId="2B2EB811">
            <wp:simplePos x="0" y="0"/>
            <wp:positionH relativeFrom="margin">
              <wp:align>left</wp:align>
            </wp:positionH>
            <wp:positionV relativeFrom="paragraph">
              <wp:posOffset>76835</wp:posOffset>
            </wp:positionV>
            <wp:extent cx="3097530" cy="2066925"/>
            <wp:effectExtent l="0" t="0" r="7620" b="9525"/>
            <wp:wrapSquare wrapText="bothSides"/>
            <wp:docPr id="2" name="Picture 2" descr="A large white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ladian Bridg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753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4F3E" w:rsidRPr="00CD5BCA">
        <w:rPr>
          <w:rFonts w:asciiTheme="minorHAnsi" w:hAnsiTheme="minorHAnsi"/>
          <w:sz w:val="24"/>
          <w:szCs w:val="24"/>
        </w:rPr>
        <w:t xml:space="preserve">Following </w:t>
      </w:r>
      <w:r w:rsidR="00C36839" w:rsidRPr="00CD5BCA">
        <w:rPr>
          <w:rFonts w:asciiTheme="minorHAnsi" w:hAnsiTheme="minorHAnsi"/>
          <w:sz w:val="24"/>
          <w:szCs w:val="24"/>
        </w:rPr>
        <w:t>on from Joe Hawkins’ inspirational talk a</w:t>
      </w:r>
      <w:r w:rsidR="002534A9" w:rsidRPr="00CD5BCA">
        <w:rPr>
          <w:rFonts w:asciiTheme="minorHAnsi" w:hAnsiTheme="minorHAnsi"/>
          <w:sz w:val="24"/>
          <w:szCs w:val="24"/>
        </w:rPr>
        <w:t>bout</w:t>
      </w:r>
      <w:r w:rsidR="00C36839" w:rsidRPr="00CD5BCA">
        <w:rPr>
          <w:rFonts w:asciiTheme="minorHAnsi" w:hAnsiTheme="minorHAnsi"/>
          <w:sz w:val="24"/>
          <w:szCs w:val="24"/>
        </w:rPr>
        <w:t xml:space="preserve"> the restoration of </w:t>
      </w:r>
      <w:r w:rsidR="006254B0" w:rsidRPr="00CD5BCA">
        <w:rPr>
          <w:rFonts w:asciiTheme="minorHAnsi" w:hAnsiTheme="minorHAnsi"/>
          <w:sz w:val="24"/>
          <w:szCs w:val="24"/>
        </w:rPr>
        <w:t xml:space="preserve">the park at </w:t>
      </w:r>
      <w:r w:rsidR="00C36839" w:rsidRPr="00CD5BCA">
        <w:rPr>
          <w:rFonts w:asciiTheme="minorHAnsi" w:hAnsiTheme="minorHAnsi"/>
          <w:sz w:val="24"/>
          <w:szCs w:val="24"/>
        </w:rPr>
        <w:t xml:space="preserve">Hagley, we have been invited </w:t>
      </w:r>
      <w:r w:rsidR="002534A9" w:rsidRPr="00CD5BCA">
        <w:rPr>
          <w:rFonts w:asciiTheme="minorHAnsi" w:hAnsiTheme="minorHAnsi"/>
          <w:sz w:val="24"/>
          <w:szCs w:val="24"/>
        </w:rPr>
        <w:t>for</w:t>
      </w:r>
      <w:r w:rsidR="00C36839" w:rsidRPr="00CD5BCA">
        <w:rPr>
          <w:rFonts w:asciiTheme="minorHAnsi" w:hAnsiTheme="minorHAnsi"/>
          <w:sz w:val="24"/>
          <w:szCs w:val="24"/>
        </w:rPr>
        <w:t xml:space="preserve"> a </w:t>
      </w:r>
      <w:r w:rsidR="00402804" w:rsidRPr="00CD5BCA">
        <w:rPr>
          <w:rFonts w:asciiTheme="minorHAnsi" w:hAnsiTheme="minorHAnsi"/>
          <w:sz w:val="24"/>
          <w:szCs w:val="24"/>
        </w:rPr>
        <w:t>rare, guided</w:t>
      </w:r>
      <w:r w:rsidR="00C36839" w:rsidRPr="00CD5BCA">
        <w:rPr>
          <w:rFonts w:asciiTheme="minorHAnsi" w:hAnsiTheme="minorHAnsi"/>
          <w:sz w:val="24"/>
          <w:szCs w:val="24"/>
        </w:rPr>
        <w:t xml:space="preserve"> tour of the house, followed by a tour of the park led by Joe. </w:t>
      </w:r>
    </w:p>
    <w:p w14:paraId="3AA511A0" w14:textId="2D75830E" w:rsidR="00B4561A" w:rsidRDefault="006254B0" w:rsidP="002534A9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CD5BCA">
        <w:rPr>
          <w:rFonts w:asciiTheme="minorHAnsi" w:hAnsiTheme="minorHAnsi"/>
          <w:sz w:val="24"/>
          <w:szCs w:val="24"/>
        </w:rPr>
        <w:t>Laid out by the poet/politician George</w:t>
      </w:r>
      <w:r w:rsidR="00CD5BCA">
        <w:rPr>
          <w:rFonts w:asciiTheme="minorHAnsi" w:hAnsiTheme="minorHAnsi"/>
          <w:sz w:val="24"/>
          <w:szCs w:val="24"/>
        </w:rPr>
        <w:t>, 1</w:t>
      </w:r>
      <w:r w:rsidR="00CD5BCA" w:rsidRPr="00CD5BCA">
        <w:rPr>
          <w:rFonts w:asciiTheme="minorHAnsi" w:hAnsiTheme="minorHAnsi"/>
          <w:sz w:val="24"/>
          <w:szCs w:val="24"/>
          <w:vertAlign w:val="superscript"/>
        </w:rPr>
        <w:t>st</w:t>
      </w:r>
      <w:r w:rsidR="00CD5BCA">
        <w:rPr>
          <w:rFonts w:asciiTheme="minorHAnsi" w:hAnsiTheme="minorHAnsi"/>
          <w:sz w:val="24"/>
          <w:szCs w:val="24"/>
        </w:rPr>
        <w:t xml:space="preserve"> Lord</w:t>
      </w:r>
      <w:r w:rsidRPr="00CD5BCA">
        <w:rPr>
          <w:rFonts w:asciiTheme="minorHAnsi" w:hAnsiTheme="minorHAnsi"/>
          <w:sz w:val="24"/>
          <w:szCs w:val="24"/>
        </w:rPr>
        <w:t xml:space="preserve"> Lyttleton </w:t>
      </w:r>
      <w:r w:rsidR="009E6262">
        <w:rPr>
          <w:rFonts w:asciiTheme="minorHAnsi" w:hAnsiTheme="minorHAnsi"/>
          <w:sz w:val="24"/>
          <w:szCs w:val="24"/>
        </w:rPr>
        <w:t>between 1747 &amp; 1758</w:t>
      </w:r>
      <w:r w:rsidRPr="00CD5BCA">
        <w:rPr>
          <w:rFonts w:asciiTheme="minorHAnsi" w:hAnsiTheme="minorHAnsi"/>
          <w:sz w:val="24"/>
          <w:szCs w:val="24"/>
        </w:rPr>
        <w:t xml:space="preserve">, </w:t>
      </w:r>
      <w:r w:rsidR="00C36839" w:rsidRPr="00CD5BCA">
        <w:rPr>
          <w:rFonts w:asciiTheme="minorHAnsi" w:hAnsiTheme="minorHAnsi"/>
          <w:sz w:val="24"/>
          <w:szCs w:val="24"/>
        </w:rPr>
        <w:t xml:space="preserve">Hagley was one of the most </w:t>
      </w:r>
      <w:r w:rsidRPr="00CD5BCA">
        <w:rPr>
          <w:rFonts w:asciiTheme="minorHAnsi" w:hAnsiTheme="minorHAnsi"/>
          <w:sz w:val="24"/>
          <w:szCs w:val="24"/>
        </w:rPr>
        <w:t>celebrated</w:t>
      </w:r>
      <w:r w:rsidR="00C36839" w:rsidRPr="00CD5BCA">
        <w:rPr>
          <w:rFonts w:asciiTheme="minorHAnsi" w:hAnsiTheme="minorHAnsi"/>
          <w:sz w:val="24"/>
          <w:szCs w:val="24"/>
        </w:rPr>
        <w:t xml:space="preserve"> </w:t>
      </w:r>
      <w:r w:rsidRPr="00CD5BCA">
        <w:rPr>
          <w:rFonts w:asciiTheme="minorHAnsi" w:hAnsiTheme="minorHAnsi"/>
          <w:sz w:val="24"/>
          <w:szCs w:val="24"/>
        </w:rPr>
        <w:t xml:space="preserve">of the new ‘natural landscape </w:t>
      </w:r>
      <w:r w:rsidR="00C36839" w:rsidRPr="00CD5BCA">
        <w:rPr>
          <w:rFonts w:asciiTheme="minorHAnsi" w:hAnsiTheme="minorHAnsi"/>
          <w:sz w:val="24"/>
          <w:szCs w:val="24"/>
        </w:rPr>
        <w:t>gardens</w:t>
      </w:r>
      <w:r w:rsidRPr="00CD5BCA">
        <w:rPr>
          <w:rFonts w:asciiTheme="minorHAnsi" w:hAnsiTheme="minorHAnsi"/>
          <w:sz w:val="24"/>
          <w:szCs w:val="24"/>
        </w:rPr>
        <w:t>’</w:t>
      </w:r>
      <w:r w:rsidR="00C36839" w:rsidRPr="00CD5BCA">
        <w:rPr>
          <w:rFonts w:asciiTheme="minorHAnsi" w:hAnsiTheme="minorHAnsi"/>
          <w:sz w:val="24"/>
          <w:szCs w:val="24"/>
        </w:rPr>
        <w:t xml:space="preserve"> of </w:t>
      </w:r>
      <w:r w:rsidRPr="00CD5BCA">
        <w:rPr>
          <w:rFonts w:asciiTheme="minorHAnsi" w:hAnsiTheme="minorHAnsi"/>
          <w:sz w:val="24"/>
          <w:szCs w:val="24"/>
        </w:rPr>
        <w:t xml:space="preserve">the </w:t>
      </w:r>
      <w:r w:rsidR="00C36839" w:rsidRPr="00CD5BCA">
        <w:rPr>
          <w:rFonts w:asciiTheme="minorHAnsi" w:hAnsiTheme="minorHAnsi"/>
          <w:sz w:val="24"/>
          <w:szCs w:val="24"/>
        </w:rPr>
        <w:t>C18</w:t>
      </w:r>
      <w:r w:rsidRPr="00CD5BCA">
        <w:rPr>
          <w:rFonts w:asciiTheme="minorHAnsi" w:hAnsiTheme="minorHAnsi"/>
          <w:sz w:val="24"/>
          <w:szCs w:val="24"/>
        </w:rPr>
        <w:t>.</w:t>
      </w:r>
      <w:r w:rsidR="00C36839" w:rsidRPr="00CD5BCA">
        <w:rPr>
          <w:rFonts w:asciiTheme="minorHAnsi" w:hAnsiTheme="minorHAnsi"/>
          <w:sz w:val="24"/>
          <w:szCs w:val="24"/>
        </w:rPr>
        <w:t xml:space="preserve"> </w:t>
      </w:r>
      <w:r w:rsidRPr="00CD5BCA">
        <w:rPr>
          <w:rFonts w:asciiTheme="minorHAnsi" w:hAnsiTheme="minorHAnsi"/>
          <w:sz w:val="24"/>
          <w:szCs w:val="24"/>
        </w:rPr>
        <w:t xml:space="preserve">Set in a natural bowl, its many streams were given life by a series of </w:t>
      </w:r>
      <w:r w:rsidR="009E6262">
        <w:rPr>
          <w:rFonts w:asciiTheme="minorHAnsi" w:hAnsiTheme="minorHAnsi"/>
          <w:sz w:val="24"/>
          <w:szCs w:val="24"/>
        </w:rPr>
        <w:t xml:space="preserve">artificial </w:t>
      </w:r>
      <w:r w:rsidRPr="00CD5BCA">
        <w:rPr>
          <w:rFonts w:asciiTheme="minorHAnsi" w:hAnsiTheme="minorHAnsi"/>
          <w:sz w:val="24"/>
          <w:szCs w:val="24"/>
        </w:rPr>
        <w:t>cascades</w:t>
      </w:r>
      <w:r w:rsidR="009E6262">
        <w:rPr>
          <w:rFonts w:asciiTheme="minorHAnsi" w:hAnsiTheme="minorHAnsi"/>
          <w:sz w:val="24"/>
          <w:szCs w:val="24"/>
        </w:rPr>
        <w:t xml:space="preserve">, some of which owe their </w:t>
      </w:r>
      <w:r w:rsidR="00B4561A">
        <w:rPr>
          <w:rFonts w:asciiTheme="minorHAnsi" w:hAnsiTheme="minorHAnsi"/>
          <w:sz w:val="24"/>
          <w:szCs w:val="24"/>
        </w:rPr>
        <w:t xml:space="preserve">recent </w:t>
      </w:r>
      <w:r w:rsidR="009E6262">
        <w:rPr>
          <w:rFonts w:asciiTheme="minorHAnsi" w:hAnsiTheme="minorHAnsi"/>
          <w:sz w:val="24"/>
          <w:szCs w:val="24"/>
        </w:rPr>
        <w:t>rediscovery to Joe</w:t>
      </w:r>
      <w:r w:rsidR="00F3392A" w:rsidRPr="00CD5BCA">
        <w:rPr>
          <w:rFonts w:asciiTheme="minorHAnsi" w:hAnsiTheme="minorHAnsi"/>
          <w:sz w:val="24"/>
          <w:szCs w:val="24"/>
        </w:rPr>
        <w:t>.</w:t>
      </w:r>
      <w:r w:rsidR="002534A9" w:rsidRPr="00CD5BCA">
        <w:rPr>
          <w:rFonts w:asciiTheme="minorHAnsi" w:hAnsiTheme="minorHAnsi"/>
          <w:sz w:val="24"/>
          <w:szCs w:val="24"/>
        </w:rPr>
        <w:t xml:space="preserve"> Within the landscape were seats and urns</w:t>
      </w:r>
      <w:r w:rsidR="009E6262">
        <w:rPr>
          <w:rFonts w:asciiTheme="minorHAnsi" w:hAnsiTheme="minorHAnsi"/>
          <w:sz w:val="24"/>
          <w:szCs w:val="24"/>
        </w:rPr>
        <w:t xml:space="preserve"> </w:t>
      </w:r>
      <w:r w:rsidR="009E6262" w:rsidRPr="00CD5BCA">
        <w:rPr>
          <w:rFonts w:asciiTheme="minorHAnsi" w:hAnsiTheme="minorHAnsi"/>
          <w:sz w:val="24"/>
          <w:szCs w:val="24"/>
        </w:rPr>
        <w:t>(now mainly lost)</w:t>
      </w:r>
      <w:r w:rsidR="009E6262">
        <w:rPr>
          <w:rFonts w:asciiTheme="minorHAnsi" w:hAnsiTheme="minorHAnsi"/>
          <w:sz w:val="24"/>
          <w:szCs w:val="24"/>
        </w:rPr>
        <w:t xml:space="preserve"> </w:t>
      </w:r>
      <w:r w:rsidR="002534A9" w:rsidRPr="00CD5BCA">
        <w:rPr>
          <w:rFonts w:asciiTheme="minorHAnsi" w:hAnsiTheme="minorHAnsi"/>
          <w:sz w:val="24"/>
          <w:szCs w:val="24"/>
        </w:rPr>
        <w:t xml:space="preserve">dedicated to famous poets, </w:t>
      </w:r>
      <w:r w:rsidR="009E6262">
        <w:rPr>
          <w:rFonts w:asciiTheme="minorHAnsi" w:hAnsiTheme="minorHAnsi"/>
          <w:sz w:val="24"/>
          <w:szCs w:val="24"/>
        </w:rPr>
        <w:t xml:space="preserve">including Milton, Pope and </w:t>
      </w:r>
      <w:r w:rsidR="00B4561A">
        <w:rPr>
          <w:rFonts w:asciiTheme="minorHAnsi" w:hAnsiTheme="minorHAnsi"/>
          <w:sz w:val="24"/>
          <w:szCs w:val="24"/>
        </w:rPr>
        <w:t xml:space="preserve">Lyttleton’s gardening neighbour William Shenstone; </w:t>
      </w:r>
      <w:r w:rsidR="002534A9" w:rsidRPr="00CD5BCA">
        <w:rPr>
          <w:rFonts w:asciiTheme="minorHAnsi" w:hAnsiTheme="minorHAnsi"/>
          <w:sz w:val="24"/>
          <w:szCs w:val="24"/>
        </w:rPr>
        <w:t>a Grecian temple designed by ‘Athenian’ Stewart</w:t>
      </w:r>
      <w:r w:rsidR="00B4561A">
        <w:rPr>
          <w:rFonts w:asciiTheme="minorHAnsi" w:hAnsiTheme="minorHAnsi"/>
          <w:sz w:val="24"/>
          <w:szCs w:val="24"/>
        </w:rPr>
        <w:t xml:space="preserve"> – his earliest commission on returning from Athens;</w:t>
      </w:r>
      <w:r w:rsidR="002534A9" w:rsidRPr="00CD5BCA">
        <w:rPr>
          <w:rFonts w:asciiTheme="minorHAnsi" w:hAnsiTheme="minorHAnsi"/>
          <w:sz w:val="24"/>
          <w:szCs w:val="24"/>
        </w:rPr>
        <w:t xml:space="preserve"> a</w:t>
      </w:r>
      <w:r w:rsidR="00BF420D" w:rsidRPr="00CD5BCA">
        <w:rPr>
          <w:rFonts w:asciiTheme="minorHAnsi" w:hAnsiTheme="minorHAnsi"/>
          <w:sz w:val="24"/>
          <w:szCs w:val="24"/>
        </w:rPr>
        <w:t>nd</w:t>
      </w:r>
      <w:r w:rsidR="002534A9" w:rsidRPr="00CD5BCA">
        <w:rPr>
          <w:rFonts w:asciiTheme="minorHAnsi" w:hAnsiTheme="minorHAnsi"/>
          <w:sz w:val="24"/>
          <w:szCs w:val="24"/>
        </w:rPr>
        <w:t xml:space="preserve"> Sanderson Miller’s Ruined Gothic Castle</w:t>
      </w:r>
      <w:r w:rsidR="00B4561A">
        <w:rPr>
          <w:rFonts w:asciiTheme="minorHAnsi" w:hAnsiTheme="minorHAnsi"/>
          <w:sz w:val="24"/>
          <w:szCs w:val="24"/>
        </w:rPr>
        <w:t>,</w:t>
      </w:r>
      <w:r w:rsidR="002534A9" w:rsidRPr="00CD5BCA">
        <w:rPr>
          <w:rFonts w:asciiTheme="minorHAnsi" w:hAnsiTheme="minorHAnsi"/>
          <w:sz w:val="24"/>
          <w:szCs w:val="24"/>
        </w:rPr>
        <w:t xml:space="preserve"> a building </w:t>
      </w:r>
      <w:r w:rsidR="00C36839" w:rsidRPr="00CD5BCA">
        <w:rPr>
          <w:rFonts w:asciiTheme="minorHAnsi" w:hAnsiTheme="minorHAnsi"/>
          <w:sz w:val="24"/>
          <w:szCs w:val="24"/>
        </w:rPr>
        <w:t>much admired by Horace Walpole</w:t>
      </w:r>
      <w:r w:rsidR="002534A9" w:rsidRPr="00CD5BCA">
        <w:rPr>
          <w:rFonts w:asciiTheme="minorHAnsi" w:hAnsiTheme="minorHAnsi"/>
          <w:sz w:val="24"/>
          <w:szCs w:val="24"/>
        </w:rPr>
        <w:t xml:space="preserve"> for showing the “true rust of the Baron’s War”. </w:t>
      </w:r>
      <w:r w:rsidR="00596D42">
        <w:rPr>
          <w:rFonts w:asciiTheme="minorHAnsi" w:hAnsiTheme="minorHAnsi"/>
          <w:sz w:val="24"/>
          <w:szCs w:val="24"/>
        </w:rPr>
        <w:t>The Palladian Bridge (above) has recently been restored as part of the new Viscount Cobham’s commitment to restore the park after 210 years’ neglect.</w:t>
      </w:r>
    </w:p>
    <w:p w14:paraId="4F59B9BF" w14:textId="35F262FE" w:rsidR="00596D42" w:rsidRDefault="002534A9" w:rsidP="002534A9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CD5BCA">
        <w:rPr>
          <w:rFonts w:asciiTheme="minorHAnsi" w:hAnsiTheme="minorHAnsi"/>
          <w:sz w:val="24"/>
          <w:szCs w:val="24"/>
        </w:rPr>
        <w:t>Sanderson Miller</w:t>
      </w:r>
      <w:r w:rsidR="00BF420D" w:rsidRPr="00CD5BCA">
        <w:rPr>
          <w:rFonts w:asciiTheme="minorHAnsi" w:hAnsiTheme="minorHAnsi"/>
          <w:sz w:val="24"/>
          <w:szCs w:val="24"/>
        </w:rPr>
        <w:t xml:space="preserve"> was also </w:t>
      </w:r>
      <w:r w:rsidR="009E6262">
        <w:rPr>
          <w:rFonts w:asciiTheme="minorHAnsi" w:hAnsiTheme="minorHAnsi"/>
          <w:sz w:val="24"/>
          <w:szCs w:val="24"/>
        </w:rPr>
        <w:t xml:space="preserve">largely </w:t>
      </w:r>
      <w:r w:rsidR="00BF420D" w:rsidRPr="00CD5BCA">
        <w:rPr>
          <w:rFonts w:asciiTheme="minorHAnsi" w:hAnsiTheme="minorHAnsi"/>
          <w:sz w:val="24"/>
          <w:szCs w:val="24"/>
        </w:rPr>
        <w:t>responsible for the design of the mansion, one of his greatest masterpieces</w:t>
      </w:r>
      <w:r w:rsidR="009E6262">
        <w:rPr>
          <w:rFonts w:asciiTheme="minorHAnsi" w:hAnsiTheme="minorHAnsi"/>
          <w:sz w:val="24"/>
          <w:szCs w:val="24"/>
        </w:rPr>
        <w:t>.</w:t>
      </w:r>
      <w:r w:rsidR="00BF420D" w:rsidRPr="00CD5BCA">
        <w:rPr>
          <w:rFonts w:asciiTheme="minorHAnsi" w:hAnsiTheme="minorHAnsi"/>
          <w:sz w:val="24"/>
          <w:szCs w:val="24"/>
        </w:rPr>
        <w:t xml:space="preserve"> </w:t>
      </w:r>
      <w:r w:rsidR="00596D42">
        <w:rPr>
          <w:rFonts w:asciiTheme="minorHAnsi" w:hAnsiTheme="minorHAnsi"/>
          <w:sz w:val="24"/>
          <w:szCs w:val="24"/>
        </w:rPr>
        <w:t>Built 1754-60, i</w:t>
      </w:r>
      <w:r w:rsidR="00B4561A">
        <w:rPr>
          <w:rFonts w:asciiTheme="minorHAnsi" w:hAnsiTheme="minorHAnsi"/>
          <w:sz w:val="24"/>
          <w:szCs w:val="24"/>
        </w:rPr>
        <w:t>t</w:t>
      </w:r>
      <w:r w:rsidR="00596D42">
        <w:rPr>
          <w:rFonts w:asciiTheme="minorHAnsi" w:hAnsiTheme="minorHAnsi"/>
          <w:sz w:val="24"/>
          <w:szCs w:val="24"/>
        </w:rPr>
        <w:t xml:space="preserve"> </w:t>
      </w:r>
      <w:r w:rsidR="00B4561A">
        <w:rPr>
          <w:rFonts w:asciiTheme="minorHAnsi" w:hAnsiTheme="minorHAnsi"/>
          <w:sz w:val="24"/>
          <w:szCs w:val="24"/>
        </w:rPr>
        <w:t xml:space="preserve">is home to magnificent decorative plasterwork by Francesco </w:t>
      </w:r>
      <w:proofErr w:type="spellStart"/>
      <w:r w:rsidR="00B4561A">
        <w:rPr>
          <w:rFonts w:asciiTheme="minorHAnsi" w:hAnsiTheme="minorHAnsi"/>
          <w:sz w:val="24"/>
          <w:szCs w:val="24"/>
        </w:rPr>
        <w:t>Vas</w:t>
      </w:r>
      <w:r w:rsidR="00991CDD">
        <w:rPr>
          <w:rFonts w:asciiTheme="minorHAnsi" w:hAnsiTheme="minorHAnsi"/>
          <w:sz w:val="24"/>
          <w:szCs w:val="24"/>
        </w:rPr>
        <w:t>s</w:t>
      </w:r>
      <w:r w:rsidR="00B4561A">
        <w:rPr>
          <w:rFonts w:asciiTheme="minorHAnsi" w:hAnsiTheme="minorHAnsi"/>
          <w:sz w:val="24"/>
          <w:szCs w:val="24"/>
        </w:rPr>
        <w:t>alli</w:t>
      </w:r>
      <w:proofErr w:type="spellEnd"/>
      <w:r w:rsidR="00596D42">
        <w:rPr>
          <w:rFonts w:asciiTheme="minorHAnsi" w:hAnsiTheme="minorHAnsi"/>
          <w:sz w:val="24"/>
          <w:szCs w:val="24"/>
        </w:rPr>
        <w:t>,</w:t>
      </w:r>
      <w:r w:rsidR="00BF420D" w:rsidRPr="00CD5BCA">
        <w:rPr>
          <w:rFonts w:asciiTheme="minorHAnsi" w:hAnsiTheme="minorHAnsi"/>
          <w:sz w:val="24"/>
          <w:szCs w:val="24"/>
        </w:rPr>
        <w:t xml:space="preserve"> </w:t>
      </w:r>
      <w:r w:rsidR="00B4561A">
        <w:rPr>
          <w:rFonts w:asciiTheme="minorHAnsi" w:hAnsiTheme="minorHAnsi"/>
          <w:sz w:val="24"/>
          <w:szCs w:val="24"/>
        </w:rPr>
        <w:t>as well as</w:t>
      </w:r>
      <w:r w:rsidR="008C2BF2" w:rsidRPr="00CD5BCA">
        <w:rPr>
          <w:rFonts w:asciiTheme="minorHAnsi" w:hAnsiTheme="minorHAnsi"/>
          <w:sz w:val="24"/>
          <w:szCs w:val="24"/>
        </w:rPr>
        <w:t xml:space="preserve"> </w:t>
      </w:r>
      <w:r w:rsidR="00BF420D" w:rsidRPr="00CD5BCA">
        <w:rPr>
          <w:rFonts w:asciiTheme="minorHAnsi" w:hAnsiTheme="minorHAnsi"/>
          <w:sz w:val="24"/>
          <w:szCs w:val="24"/>
        </w:rPr>
        <w:t>paintings and furniture</w:t>
      </w:r>
      <w:r w:rsidR="00991CDD">
        <w:rPr>
          <w:rFonts w:asciiTheme="minorHAnsi" w:hAnsiTheme="minorHAnsi"/>
          <w:sz w:val="24"/>
          <w:szCs w:val="24"/>
        </w:rPr>
        <w:t xml:space="preserve"> collected on George Lyttleton’s Grand Tour</w:t>
      </w:r>
      <w:r w:rsidR="00596D42">
        <w:rPr>
          <w:rFonts w:asciiTheme="minorHAnsi" w:hAnsiTheme="minorHAnsi"/>
          <w:sz w:val="24"/>
          <w:szCs w:val="24"/>
        </w:rPr>
        <w:t xml:space="preserve"> and later</w:t>
      </w:r>
      <w:r w:rsidR="00BF420D" w:rsidRPr="00CD5BCA">
        <w:rPr>
          <w:rFonts w:asciiTheme="minorHAnsi" w:hAnsiTheme="minorHAnsi"/>
          <w:sz w:val="24"/>
          <w:szCs w:val="24"/>
        </w:rPr>
        <w:t>.</w:t>
      </w:r>
      <w:r w:rsidR="008C2BF2" w:rsidRPr="00CD5BCA">
        <w:rPr>
          <w:rFonts w:asciiTheme="minorHAnsi" w:hAnsiTheme="minorHAnsi"/>
          <w:sz w:val="24"/>
          <w:szCs w:val="24"/>
        </w:rPr>
        <w:t xml:space="preserve"> </w:t>
      </w:r>
      <w:r w:rsidR="00596D42">
        <w:rPr>
          <w:rFonts w:asciiTheme="minorHAnsi" w:hAnsiTheme="minorHAnsi"/>
          <w:sz w:val="24"/>
          <w:szCs w:val="24"/>
        </w:rPr>
        <w:t xml:space="preserve">The church, rebuilt by Sanderson Miller and again by George Street, is also worth visiting. It houses </w:t>
      </w:r>
      <w:proofErr w:type="spellStart"/>
      <w:r w:rsidR="00596D42">
        <w:rPr>
          <w:rFonts w:asciiTheme="minorHAnsi" w:hAnsiTheme="minorHAnsi"/>
          <w:sz w:val="24"/>
          <w:szCs w:val="24"/>
        </w:rPr>
        <w:t>Roubilliac’s</w:t>
      </w:r>
      <w:proofErr w:type="spellEnd"/>
      <w:r w:rsidR="00596D42">
        <w:rPr>
          <w:rFonts w:asciiTheme="minorHAnsi" w:hAnsiTheme="minorHAnsi"/>
          <w:sz w:val="24"/>
          <w:szCs w:val="24"/>
        </w:rPr>
        <w:t xml:space="preserve"> funerary monument to Lord Lyttleton.</w:t>
      </w:r>
    </w:p>
    <w:p w14:paraId="2ECC7760" w14:textId="77777777" w:rsidR="004500BF" w:rsidRDefault="004500BF" w:rsidP="002534A9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66B2A288" w14:textId="2DA99A68" w:rsidR="00CD5BCA" w:rsidRDefault="008C2BF2" w:rsidP="002534A9">
      <w:pP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CD5BCA">
        <w:rPr>
          <w:rFonts w:asciiTheme="minorHAnsi" w:hAnsiTheme="minorHAnsi"/>
          <w:b/>
          <w:sz w:val="24"/>
          <w:szCs w:val="24"/>
        </w:rPr>
        <w:t>N.B. This tour is limited to 20</w:t>
      </w:r>
      <w:r w:rsidR="00596D42">
        <w:rPr>
          <w:rFonts w:asciiTheme="minorHAnsi" w:hAnsiTheme="minorHAnsi"/>
          <w:b/>
          <w:sz w:val="24"/>
          <w:szCs w:val="24"/>
        </w:rPr>
        <w:t xml:space="preserve"> spaces</w:t>
      </w:r>
      <w:r w:rsidRPr="00CD5BCA">
        <w:rPr>
          <w:rFonts w:asciiTheme="minorHAnsi" w:hAnsiTheme="minorHAnsi"/>
          <w:b/>
          <w:sz w:val="24"/>
          <w:szCs w:val="24"/>
        </w:rPr>
        <w:t>. Members will be given priority.</w:t>
      </w:r>
    </w:p>
    <w:p w14:paraId="42ED6D1F" w14:textId="51AEC0D0" w:rsidR="00BF420D" w:rsidRPr="00CD5BCA" w:rsidRDefault="00CD5BCA" w:rsidP="002534A9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CD5BCA">
        <w:rPr>
          <w:rFonts w:asciiTheme="minorHAnsi" w:hAnsiTheme="minorHAnsi"/>
          <w:sz w:val="24"/>
          <w:szCs w:val="24"/>
        </w:rPr>
        <w:t xml:space="preserve">Meet 10.45 </w:t>
      </w:r>
      <w:r>
        <w:rPr>
          <w:rFonts w:asciiTheme="minorHAnsi" w:hAnsiTheme="minorHAnsi"/>
          <w:sz w:val="24"/>
          <w:szCs w:val="24"/>
        </w:rPr>
        <w:t xml:space="preserve">at </w:t>
      </w:r>
      <w:r w:rsidRPr="00CD5BCA">
        <w:rPr>
          <w:rFonts w:asciiTheme="minorHAnsi" w:hAnsiTheme="minorHAnsi"/>
          <w:sz w:val="24"/>
          <w:szCs w:val="24"/>
        </w:rPr>
        <w:t>St. John the Baptist Church</w:t>
      </w:r>
      <w:r>
        <w:rPr>
          <w:rFonts w:asciiTheme="minorHAnsi" w:hAnsiTheme="minorHAnsi"/>
          <w:sz w:val="24"/>
          <w:szCs w:val="24"/>
        </w:rPr>
        <w:t>, Hagley</w:t>
      </w:r>
      <w:r w:rsidR="00991CDD">
        <w:rPr>
          <w:rFonts w:asciiTheme="minorHAnsi" w:hAnsiTheme="minorHAnsi"/>
          <w:sz w:val="24"/>
          <w:szCs w:val="24"/>
        </w:rPr>
        <w:t>,</w:t>
      </w:r>
      <w:r w:rsidRPr="00CD5BCA">
        <w:rPr>
          <w:rFonts w:asciiTheme="minorHAnsi" w:hAnsiTheme="minorHAnsi"/>
          <w:sz w:val="24"/>
          <w:szCs w:val="24"/>
        </w:rPr>
        <w:t xml:space="preserve"> for 11.a.m. house tour (1-1.5) hours. Lunch in local pubs or picnic in car</w:t>
      </w:r>
      <w:r w:rsidR="00991CDD">
        <w:rPr>
          <w:rFonts w:asciiTheme="minorHAnsi" w:hAnsiTheme="minorHAnsi"/>
          <w:sz w:val="24"/>
          <w:szCs w:val="24"/>
        </w:rPr>
        <w:t xml:space="preserve"> park</w:t>
      </w:r>
      <w:r w:rsidRPr="00CD5BCA">
        <w:rPr>
          <w:rFonts w:asciiTheme="minorHAnsi" w:hAnsiTheme="minorHAnsi"/>
          <w:sz w:val="24"/>
          <w:szCs w:val="24"/>
        </w:rPr>
        <w:t xml:space="preserve">. Meet St. John the Baptist for 1.45 p.m. tour of park (2 hours +). 4 p.m. Tea and biscuits. </w:t>
      </w:r>
    </w:p>
    <w:p w14:paraId="72F30667" w14:textId="0743ED5F" w:rsidR="001C6D91" w:rsidRPr="00CD5BCA" w:rsidRDefault="00BF420D" w:rsidP="002534A9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CD5BCA">
        <w:rPr>
          <w:rFonts w:asciiTheme="minorHAnsi" w:hAnsiTheme="minorHAnsi"/>
          <w:sz w:val="24"/>
          <w:szCs w:val="24"/>
        </w:rPr>
        <w:t>Directions: M40(N) to M42 and M5(N). Leave M5 at J4 and take A491</w:t>
      </w:r>
      <w:r w:rsidR="007B27C3" w:rsidRPr="00CD5BCA">
        <w:rPr>
          <w:rFonts w:asciiTheme="minorHAnsi" w:hAnsiTheme="minorHAnsi"/>
          <w:sz w:val="24"/>
          <w:szCs w:val="24"/>
        </w:rPr>
        <w:t xml:space="preserve"> towards Stourbridge. After </w:t>
      </w:r>
      <w:r w:rsidR="001C6D91" w:rsidRPr="00CD5BCA">
        <w:rPr>
          <w:rFonts w:asciiTheme="minorHAnsi" w:hAnsiTheme="minorHAnsi"/>
          <w:sz w:val="24"/>
          <w:szCs w:val="24"/>
        </w:rPr>
        <w:t xml:space="preserve">c. </w:t>
      </w:r>
      <w:r w:rsidR="007B27C3" w:rsidRPr="00CD5BCA">
        <w:rPr>
          <w:rFonts w:asciiTheme="minorHAnsi" w:hAnsiTheme="minorHAnsi"/>
          <w:sz w:val="24"/>
          <w:szCs w:val="24"/>
        </w:rPr>
        <w:t>5</w:t>
      </w:r>
      <w:r w:rsidR="00CD5BCA">
        <w:rPr>
          <w:rFonts w:asciiTheme="minorHAnsi" w:hAnsiTheme="minorHAnsi"/>
          <w:sz w:val="24"/>
          <w:szCs w:val="24"/>
        </w:rPr>
        <w:t>+</w:t>
      </w:r>
      <w:r w:rsidR="001C6D91" w:rsidRPr="00CD5BCA">
        <w:rPr>
          <w:rFonts w:asciiTheme="minorHAnsi" w:hAnsiTheme="minorHAnsi"/>
          <w:sz w:val="24"/>
          <w:szCs w:val="24"/>
        </w:rPr>
        <w:t xml:space="preserve"> </w:t>
      </w:r>
      <w:r w:rsidR="007B27C3" w:rsidRPr="00CD5BCA">
        <w:rPr>
          <w:rFonts w:asciiTheme="minorHAnsi" w:hAnsiTheme="minorHAnsi"/>
          <w:sz w:val="24"/>
          <w:szCs w:val="24"/>
        </w:rPr>
        <w:t>miles take 5</w:t>
      </w:r>
      <w:r w:rsidR="007B27C3" w:rsidRPr="00CD5BCA">
        <w:rPr>
          <w:rFonts w:asciiTheme="minorHAnsi" w:hAnsiTheme="minorHAnsi"/>
          <w:sz w:val="24"/>
          <w:szCs w:val="24"/>
          <w:vertAlign w:val="superscript"/>
        </w:rPr>
        <w:t>th</w:t>
      </w:r>
      <w:r w:rsidR="007B27C3" w:rsidRPr="00CD5BCA">
        <w:rPr>
          <w:rFonts w:asciiTheme="minorHAnsi" w:hAnsiTheme="minorHAnsi"/>
          <w:sz w:val="24"/>
          <w:szCs w:val="24"/>
        </w:rPr>
        <w:t xml:space="preserve"> exit at roundabout onto Park </w:t>
      </w:r>
      <w:r w:rsidR="00CD5BCA">
        <w:rPr>
          <w:rFonts w:asciiTheme="minorHAnsi" w:hAnsiTheme="minorHAnsi"/>
          <w:sz w:val="24"/>
          <w:szCs w:val="24"/>
        </w:rPr>
        <w:t>Road</w:t>
      </w:r>
      <w:r w:rsidR="007B27C3" w:rsidRPr="00CD5BCA">
        <w:rPr>
          <w:rFonts w:asciiTheme="minorHAnsi" w:hAnsiTheme="minorHAnsi"/>
          <w:sz w:val="24"/>
          <w:szCs w:val="24"/>
        </w:rPr>
        <w:t xml:space="preserve"> (N.B.</w:t>
      </w:r>
      <w:r w:rsidR="001C6D91" w:rsidRPr="00CD5BCA">
        <w:rPr>
          <w:rFonts w:asciiTheme="minorHAnsi" w:hAnsiTheme="minorHAnsi"/>
          <w:sz w:val="24"/>
          <w:szCs w:val="24"/>
        </w:rPr>
        <w:t xml:space="preserve"> DO </w:t>
      </w:r>
      <w:r w:rsidR="001C6D91" w:rsidRPr="00CD5BCA">
        <w:rPr>
          <w:rFonts w:asciiTheme="minorHAnsi" w:hAnsiTheme="minorHAnsi"/>
          <w:b/>
          <w:sz w:val="24"/>
          <w:szCs w:val="24"/>
        </w:rPr>
        <w:t>NOT</w:t>
      </w:r>
      <w:r w:rsidR="001C6D91" w:rsidRPr="00CD5BCA">
        <w:rPr>
          <w:rFonts w:asciiTheme="minorHAnsi" w:hAnsiTheme="minorHAnsi"/>
          <w:sz w:val="24"/>
          <w:szCs w:val="24"/>
        </w:rPr>
        <w:t xml:space="preserve"> TAKE 3</w:t>
      </w:r>
      <w:r w:rsidR="001C6D91" w:rsidRPr="00CD5BCA">
        <w:rPr>
          <w:rFonts w:asciiTheme="minorHAnsi" w:hAnsiTheme="minorHAnsi"/>
          <w:sz w:val="24"/>
          <w:szCs w:val="24"/>
          <w:vertAlign w:val="superscript"/>
        </w:rPr>
        <w:t>RD</w:t>
      </w:r>
      <w:r w:rsidR="001C6D91" w:rsidRPr="00CD5BCA">
        <w:rPr>
          <w:rFonts w:asciiTheme="minorHAnsi" w:hAnsiTheme="minorHAnsi"/>
          <w:sz w:val="24"/>
          <w:szCs w:val="24"/>
        </w:rPr>
        <w:t xml:space="preserve"> EXIT, also Park Road). </w:t>
      </w:r>
      <w:r w:rsidR="008052D2" w:rsidRPr="00CD5BCA">
        <w:rPr>
          <w:rFonts w:asciiTheme="minorHAnsi" w:hAnsiTheme="minorHAnsi"/>
          <w:sz w:val="24"/>
          <w:szCs w:val="24"/>
        </w:rPr>
        <w:t xml:space="preserve">At </w:t>
      </w:r>
      <w:r w:rsidR="00775B6D" w:rsidRPr="00CD5BCA">
        <w:rPr>
          <w:rFonts w:asciiTheme="minorHAnsi" w:hAnsiTheme="minorHAnsi"/>
          <w:sz w:val="24"/>
          <w:szCs w:val="24"/>
        </w:rPr>
        <w:t xml:space="preserve">end of road turn left then immediately right </w:t>
      </w:r>
      <w:r w:rsidR="00CD5BCA">
        <w:rPr>
          <w:rFonts w:asciiTheme="minorHAnsi" w:hAnsiTheme="minorHAnsi"/>
          <w:sz w:val="24"/>
          <w:szCs w:val="24"/>
        </w:rPr>
        <w:t>on to Hall Lane and</w:t>
      </w:r>
      <w:r w:rsidR="00775B6D" w:rsidRPr="00CD5BCA">
        <w:rPr>
          <w:rFonts w:asciiTheme="minorHAnsi" w:hAnsiTheme="minorHAnsi"/>
          <w:sz w:val="24"/>
          <w:szCs w:val="24"/>
        </w:rPr>
        <w:t xml:space="preserve"> continue to</w:t>
      </w:r>
      <w:r w:rsidR="00B04F48">
        <w:rPr>
          <w:rFonts w:asciiTheme="minorHAnsi" w:hAnsiTheme="minorHAnsi"/>
          <w:sz w:val="24"/>
          <w:szCs w:val="24"/>
        </w:rPr>
        <w:t xml:space="preserve"> church</w:t>
      </w:r>
      <w:r w:rsidR="001C6D91" w:rsidRPr="00CD5BCA">
        <w:rPr>
          <w:rFonts w:asciiTheme="minorHAnsi" w:hAnsiTheme="minorHAnsi"/>
          <w:sz w:val="24"/>
          <w:szCs w:val="24"/>
        </w:rPr>
        <w:t>.</w:t>
      </w:r>
      <w:r w:rsidR="00CD5BCA">
        <w:rPr>
          <w:rFonts w:asciiTheme="minorHAnsi" w:hAnsiTheme="minorHAnsi"/>
          <w:sz w:val="24"/>
          <w:szCs w:val="24"/>
        </w:rPr>
        <w:t xml:space="preserve"> </w:t>
      </w:r>
      <w:r w:rsidR="001C6D91" w:rsidRPr="00CD5BCA">
        <w:rPr>
          <w:rFonts w:asciiTheme="minorHAnsi" w:hAnsiTheme="minorHAnsi"/>
          <w:sz w:val="24"/>
          <w:szCs w:val="24"/>
        </w:rPr>
        <w:t>From Leamington/Warwick c.55 mins.</w:t>
      </w:r>
    </w:p>
    <w:p w14:paraId="162FFED5" w14:textId="3032EAD6" w:rsidR="00AA4F3E" w:rsidRPr="008C2BF2" w:rsidRDefault="002534A9" w:rsidP="008C2BF2">
      <w:pPr>
        <w:spacing w:after="0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</w:t>
      </w:r>
      <w:r w:rsidR="00C36839">
        <w:rPr>
          <w:rFonts w:asciiTheme="minorHAnsi" w:hAnsiTheme="minorHAnsi"/>
          <w:sz w:val="28"/>
          <w:szCs w:val="28"/>
        </w:rPr>
        <w:t xml:space="preserve"> </w:t>
      </w:r>
      <w:r w:rsidR="00AA4F3E" w:rsidRPr="002E5BB4">
        <w:rPr>
          <w:rFonts w:eastAsia="Times New Roman" w:cs="Calibri"/>
          <w:b/>
          <w:i/>
        </w:rPr>
        <w:t>---------------------------------------------------------------------------------------------------------------------------------------</w:t>
      </w:r>
      <w:r w:rsidR="00AA4F3E">
        <w:rPr>
          <w:rFonts w:eastAsia="Times New Roman" w:cs="Calibri"/>
          <w:b/>
          <w:i/>
        </w:rPr>
        <w:t>-------------------</w:t>
      </w:r>
    </w:p>
    <w:p w14:paraId="4A4FE621" w14:textId="0ACD9CDB" w:rsidR="00AA4F3E" w:rsidRPr="00F3392A" w:rsidRDefault="00F3392A" w:rsidP="00AA4F3E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  <w:r w:rsidRPr="00F3392A">
        <w:rPr>
          <w:rFonts w:ascii="Calibri" w:eastAsia="Times New Roman" w:hAnsi="Calibri" w:cs="Calibri"/>
          <w:b/>
        </w:rPr>
        <w:t>Hagley Hall and Park</w:t>
      </w:r>
      <w:r w:rsidR="00AA4F3E" w:rsidRPr="00F3392A">
        <w:rPr>
          <w:rFonts w:ascii="Calibri" w:eastAsia="Times New Roman" w:hAnsi="Calibri" w:cs="Calibri"/>
          <w:b/>
        </w:rPr>
        <w:t xml:space="preserve"> – Guided Tour </w:t>
      </w:r>
      <w:r w:rsidR="004500BF">
        <w:rPr>
          <w:rFonts w:ascii="Calibri" w:eastAsia="Times New Roman" w:hAnsi="Calibri" w:cs="Calibri"/>
          <w:b/>
        </w:rPr>
        <w:t>May 1</w:t>
      </w:r>
      <w:r w:rsidR="00402804">
        <w:rPr>
          <w:rFonts w:ascii="Calibri" w:eastAsia="Times New Roman" w:hAnsi="Calibri" w:cs="Calibri"/>
          <w:b/>
        </w:rPr>
        <w:t>8</w:t>
      </w:r>
      <w:r w:rsidR="004500BF" w:rsidRPr="004500BF">
        <w:rPr>
          <w:rFonts w:ascii="Calibri" w:eastAsia="Times New Roman" w:hAnsi="Calibri" w:cs="Calibri"/>
          <w:b/>
          <w:vertAlign w:val="superscript"/>
        </w:rPr>
        <w:t>th</w:t>
      </w:r>
      <w:r w:rsidR="004500BF">
        <w:rPr>
          <w:rFonts w:ascii="Calibri" w:eastAsia="Times New Roman" w:hAnsi="Calibri" w:cs="Calibri"/>
          <w:b/>
        </w:rPr>
        <w:t>, 202</w:t>
      </w:r>
      <w:r w:rsidR="00402804">
        <w:rPr>
          <w:rFonts w:ascii="Calibri" w:eastAsia="Times New Roman" w:hAnsi="Calibri" w:cs="Calibri"/>
          <w:b/>
        </w:rPr>
        <w:t>1</w:t>
      </w:r>
      <w:r w:rsidR="00AA4F3E" w:rsidRPr="00F3392A">
        <w:rPr>
          <w:rFonts w:ascii="Calibri" w:eastAsia="Times New Roman" w:hAnsi="Calibri" w:cs="Calibri"/>
          <w:b/>
        </w:rPr>
        <w:t xml:space="preserve">.  </w:t>
      </w:r>
    </w:p>
    <w:p w14:paraId="763C5507" w14:textId="77777777" w:rsidR="00AA4F3E" w:rsidRPr="00F3392A" w:rsidRDefault="00AA4F3E" w:rsidP="00AA4F3E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14:paraId="0396F3F8" w14:textId="77777777" w:rsidR="00AA4F3E" w:rsidRPr="00F3392A" w:rsidRDefault="00AA4F3E" w:rsidP="00AA4F3E">
      <w:pPr>
        <w:tabs>
          <w:tab w:val="right" w:leader="dot" w:pos="9360"/>
        </w:tabs>
        <w:spacing w:after="0" w:line="240" w:lineRule="auto"/>
        <w:rPr>
          <w:rFonts w:ascii="Calibri" w:eastAsia="Times New Roman" w:hAnsi="Calibri"/>
        </w:rPr>
      </w:pPr>
      <w:r w:rsidRPr="00F3392A">
        <w:rPr>
          <w:rFonts w:ascii="Calibri" w:eastAsia="Times New Roman" w:hAnsi="Calibri"/>
        </w:rPr>
        <w:t>Name(s)</w:t>
      </w:r>
      <w:proofErr w:type="gramStart"/>
      <w:r w:rsidRPr="00F3392A">
        <w:rPr>
          <w:rFonts w:ascii="Calibri" w:eastAsia="Times New Roman" w:hAnsi="Calibri"/>
        </w:rPr>
        <w:tab/>
        <w:t>..</w:t>
      </w:r>
      <w:proofErr w:type="gramEnd"/>
    </w:p>
    <w:p w14:paraId="511A1F79" w14:textId="77777777" w:rsidR="00AA4F3E" w:rsidRPr="00F3392A" w:rsidRDefault="00AA4F3E" w:rsidP="00AA4F3E">
      <w:pPr>
        <w:tabs>
          <w:tab w:val="left" w:leader="dot" w:pos="4320"/>
          <w:tab w:val="right" w:leader="dot" w:pos="9360"/>
        </w:tabs>
        <w:spacing w:after="0" w:line="240" w:lineRule="auto"/>
        <w:rPr>
          <w:rFonts w:ascii="Calibri" w:eastAsia="Times New Roman" w:hAnsi="Calibri"/>
        </w:rPr>
      </w:pPr>
    </w:p>
    <w:p w14:paraId="72364F81" w14:textId="77777777" w:rsidR="00AA4F3E" w:rsidRPr="00F3392A" w:rsidRDefault="00AA4F3E" w:rsidP="00AA4F3E">
      <w:pPr>
        <w:tabs>
          <w:tab w:val="left" w:leader="dot" w:pos="4320"/>
          <w:tab w:val="right" w:leader="dot" w:pos="9360"/>
        </w:tabs>
        <w:spacing w:after="0" w:line="240" w:lineRule="auto"/>
        <w:rPr>
          <w:rFonts w:ascii="Calibri" w:eastAsia="Times New Roman" w:hAnsi="Calibri"/>
        </w:rPr>
      </w:pPr>
      <w:r w:rsidRPr="00F3392A">
        <w:rPr>
          <w:rFonts w:ascii="Calibri" w:eastAsia="Times New Roman" w:hAnsi="Calibri"/>
        </w:rPr>
        <w:t xml:space="preserve">Phone number </w:t>
      </w:r>
      <w:r w:rsidRPr="00F3392A">
        <w:rPr>
          <w:rFonts w:ascii="Calibri" w:eastAsia="Times New Roman" w:hAnsi="Calibri"/>
        </w:rPr>
        <w:tab/>
        <w:t xml:space="preserve"> Email</w:t>
      </w:r>
      <w:r w:rsidRPr="00F3392A">
        <w:rPr>
          <w:rFonts w:ascii="Calibri" w:eastAsia="Times New Roman" w:hAnsi="Calibri"/>
        </w:rPr>
        <w:tab/>
        <w:t xml:space="preserve"> </w:t>
      </w:r>
    </w:p>
    <w:p w14:paraId="2894ECF1" w14:textId="77777777" w:rsidR="00AA4F3E" w:rsidRPr="00F3392A" w:rsidRDefault="00AA4F3E" w:rsidP="00AA4F3E">
      <w:pPr>
        <w:tabs>
          <w:tab w:val="left" w:leader="dot" w:pos="2160"/>
        </w:tabs>
        <w:spacing w:after="0" w:line="240" w:lineRule="auto"/>
        <w:rPr>
          <w:rFonts w:ascii="Calibri" w:eastAsia="Times New Roman" w:hAnsi="Calibri"/>
        </w:rPr>
      </w:pPr>
    </w:p>
    <w:p w14:paraId="7452B4BC" w14:textId="4E846697" w:rsidR="00AA4F3E" w:rsidRDefault="00AA4F3E" w:rsidP="00AA4F3E">
      <w:pPr>
        <w:tabs>
          <w:tab w:val="left" w:leader="dot" w:pos="2160"/>
          <w:tab w:val="left" w:pos="5760"/>
          <w:tab w:val="left" w:leader="dot" w:pos="9360"/>
        </w:tabs>
        <w:spacing w:after="0" w:line="240" w:lineRule="auto"/>
        <w:rPr>
          <w:rFonts w:ascii="Calibri" w:eastAsia="Times New Roman" w:hAnsi="Calibri"/>
        </w:rPr>
      </w:pPr>
      <w:r w:rsidRPr="00F3392A">
        <w:rPr>
          <w:rFonts w:ascii="Calibri" w:eastAsia="Times New Roman" w:hAnsi="Calibri"/>
        </w:rPr>
        <w:t>I wish to book</w:t>
      </w:r>
      <w:r w:rsidRPr="00F3392A">
        <w:rPr>
          <w:rFonts w:ascii="Calibri" w:eastAsia="Times New Roman" w:hAnsi="Calibri"/>
        </w:rPr>
        <w:tab/>
        <w:t>Places @ £</w:t>
      </w:r>
      <w:r w:rsidR="00F3392A">
        <w:rPr>
          <w:rFonts w:ascii="Calibri" w:eastAsia="Times New Roman" w:hAnsi="Calibri"/>
        </w:rPr>
        <w:t>2</w:t>
      </w:r>
      <w:r w:rsidR="008C2BF2">
        <w:rPr>
          <w:rFonts w:ascii="Calibri" w:eastAsia="Times New Roman" w:hAnsi="Calibri"/>
        </w:rPr>
        <w:t>5</w:t>
      </w:r>
      <w:r w:rsidRPr="00F3392A">
        <w:rPr>
          <w:rFonts w:ascii="Calibri" w:eastAsia="Times New Roman" w:hAnsi="Calibri"/>
        </w:rPr>
        <w:t xml:space="preserve">.00 for members, </w:t>
      </w:r>
      <w:r w:rsidR="008C2BF2">
        <w:rPr>
          <w:rFonts w:ascii="Calibri" w:eastAsia="Times New Roman" w:hAnsi="Calibri"/>
        </w:rPr>
        <w:t>(</w:t>
      </w:r>
      <w:r w:rsidRPr="00F3392A">
        <w:rPr>
          <w:rFonts w:ascii="Calibri" w:eastAsia="Times New Roman" w:hAnsi="Calibri"/>
        </w:rPr>
        <w:t>Non</w:t>
      </w:r>
      <w:r w:rsidR="008C2BF2">
        <w:rPr>
          <w:rFonts w:ascii="Calibri" w:eastAsia="Times New Roman" w:hAnsi="Calibri"/>
        </w:rPr>
        <w:t>-</w:t>
      </w:r>
      <w:r w:rsidRPr="00F3392A">
        <w:rPr>
          <w:rFonts w:ascii="Calibri" w:eastAsia="Times New Roman" w:hAnsi="Calibri"/>
        </w:rPr>
        <w:t>Members.......Places @£</w:t>
      </w:r>
      <w:r w:rsidR="008C2BF2">
        <w:rPr>
          <w:rFonts w:ascii="Calibri" w:eastAsia="Times New Roman" w:hAnsi="Calibri"/>
        </w:rPr>
        <w:t>30</w:t>
      </w:r>
      <w:r w:rsidRPr="00F3392A">
        <w:rPr>
          <w:rFonts w:ascii="Calibri" w:eastAsia="Times New Roman" w:hAnsi="Calibri"/>
        </w:rPr>
        <w:t>.00</w:t>
      </w:r>
      <w:r w:rsidR="008C2BF2">
        <w:rPr>
          <w:rFonts w:ascii="Calibri" w:eastAsia="Times New Roman" w:hAnsi="Calibri"/>
        </w:rPr>
        <w:t>. See above!)</w:t>
      </w:r>
    </w:p>
    <w:p w14:paraId="4860A0E5" w14:textId="5C50ABB2" w:rsidR="00A2732B" w:rsidRPr="00F3392A" w:rsidRDefault="00A2732B" w:rsidP="00AA4F3E">
      <w:pPr>
        <w:tabs>
          <w:tab w:val="left" w:leader="dot" w:pos="2160"/>
          <w:tab w:val="left" w:pos="5760"/>
          <w:tab w:val="left" w:leader="dot" w:pos="9360"/>
        </w:tabs>
        <w:spacing w:after="0" w:line="240" w:lineRule="auto"/>
        <w:rPr>
          <w:rFonts w:ascii="Calibri" w:eastAsia="Times New Roman" w:hAnsi="Calibri"/>
        </w:rPr>
      </w:pPr>
    </w:p>
    <w:p w14:paraId="02E3160C" w14:textId="77777777" w:rsidR="00A2732B" w:rsidRDefault="00A2732B" w:rsidP="00AA4F3E">
      <w:pPr>
        <w:tabs>
          <w:tab w:val="left" w:leader="dot" w:pos="2160"/>
          <w:tab w:val="left" w:pos="5760"/>
          <w:tab w:val="left" w:leader="dot" w:pos="9360"/>
        </w:tabs>
        <w:spacing w:after="0" w:line="240" w:lineRule="auto"/>
        <w:rPr>
          <w:rFonts w:ascii="Calibri" w:eastAsia="Times New Roman" w:hAnsi="Calibri"/>
        </w:rPr>
      </w:pPr>
    </w:p>
    <w:p w14:paraId="7EBA8033" w14:textId="77777777" w:rsidR="00AA4F3E" w:rsidRPr="00F3392A" w:rsidRDefault="00AA4F3E" w:rsidP="00AA4F3E">
      <w:pPr>
        <w:tabs>
          <w:tab w:val="left" w:leader="dot" w:pos="2160"/>
          <w:tab w:val="left" w:pos="5760"/>
          <w:tab w:val="left" w:leader="dot" w:pos="9360"/>
        </w:tabs>
        <w:spacing w:after="0" w:line="240" w:lineRule="auto"/>
        <w:rPr>
          <w:rFonts w:ascii="Calibri" w:eastAsia="Times New Roman" w:hAnsi="Calibri"/>
        </w:rPr>
      </w:pPr>
    </w:p>
    <w:p w14:paraId="53D523FB" w14:textId="60DBC641" w:rsidR="00AA4F3E" w:rsidRPr="00F3392A" w:rsidRDefault="00AA4F3E" w:rsidP="00F3392A">
      <w:pPr>
        <w:tabs>
          <w:tab w:val="left" w:leader="dot" w:pos="2160"/>
          <w:tab w:val="left" w:pos="5760"/>
          <w:tab w:val="left" w:leader="dot" w:pos="9360"/>
        </w:tabs>
        <w:spacing w:after="120" w:line="240" w:lineRule="auto"/>
        <w:ind w:right="283"/>
        <w:rPr>
          <w:rFonts w:ascii="Calibri" w:hAnsi="Calibri"/>
        </w:rPr>
      </w:pPr>
      <w:r w:rsidRPr="00F3392A">
        <w:rPr>
          <w:rFonts w:ascii="Calibri" w:eastAsia="Times New Roman" w:hAnsi="Calibri"/>
        </w:rPr>
        <w:t xml:space="preserve">Please make cheques payable to Warwickshire Gardens Trust and send to:  </w:t>
      </w:r>
      <w:r w:rsidR="00484DAD">
        <w:rPr>
          <w:rFonts w:ascii="Calibri" w:eastAsia="Times New Roman" w:hAnsi="Calibri"/>
        </w:rPr>
        <w:t>Mrs. Penelope Jane Nash,</w:t>
      </w:r>
      <w:r w:rsidR="00484DAD" w:rsidRPr="00484DAD">
        <w:rPr>
          <w:rFonts w:asciiTheme="minorHAnsi" w:hAnsiTheme="minorHAnsi"/>
          <w:color w:val="222222"/>
          <w:shd w:val="clear" w:color="auto" w:fill="FFFFFF"/>
        </w:rPr>
        <w:t xml:space="preserve">2 Farm Close, </w:t>
      </w:r>
      <w:proofErr w:type="spellStart"/>
      <w:r w:rsidR="00484DAD" w:rsidRPr="00484DAD">
        <w:rPr>
          <w:rFonts w:asciiTheme="minorHAnsi" w:hAnsiTheme="minorHAnsi"/>
          <w:color w:val="222222"/>
          <w:shd w:val="clear" w:color="auto" w:fill="FFFFFF"/>
        </w:rPr>
        <w:t>Harbury</w:t>
      </w:r>
      <w:proofErr w:type="spellEnd"/>
      <w:r w:rsidR="00484DAD" w:rsidRPr="00484DAD">
        <w:rPr>
          <w:rFonts w:asciiTheme="minorHAnsi" w:hAnsiTheme="minorHAnsi"/>
          <w:color w:val="222222"/>
          <w:shd w:val="clear" w:color="auto" w:fill="FFFFFF"/>
        </w:rPr>
        <w:t>, Leamington Spa, CV33 9LL</w:t>
      </w:r>
      <w:r w:rsidR="00484DAD" w:rsidRPr="00F3392A">
        <w:rPr>
          <w:rFonts w:ascii="Calibri" w:eastAsia="Times New Roman" w:hAnsi="Calibri"/>
        </w:rPr>
        <w:t xml:space="preserve"> </w:t>
      </w:r>
      <w:r w:rsidR="00484DAD">
        <w:rPr>
          <w:rFonts w:ascii="Calibri" w:eastAsia="Times New Roman" w:hAnsi="Calibri"/>
        </w:rPr>
        <w:t xml:space="preserve"> (Organizer: </w:t>
      </w:r>
      <w:hyperlink r:id="rId6" w:history="1">
        <w:r w:rsidR="00484DAD" w:rsidRPr="00471BF8">
          <w:rPr>
            <w:rStyle w:val="Hyperlink"/>
            <w:rFonts w:ascii="Calibri" w:eastAsia="Times New Roman" w:hAnsi="Calibri"/>
          </w:rPr>
          <w:t>mattfattorini@gmail.com</w:t>
        </w:r>
      </w:hyperlink>
      <w:r w:rsidR="00484DAD">
        <w:rPr>
          <w:rFonts w:ascii="Calibri" w:eastAsia="Times New Roman" w:hAnsi="Calibri"/>
        </w:rPr>
        <w:t xml:space="preserve"> </w:t>
      </w:r>
      <w:r w:rsidR="00484DAD" w:rsidRPr="00F3392A">
        <w:rPr>
          <w:rFonts w:ascii="Calibri" w:eastAsia="Times New Roman" w:hAnsi="Calibri"/>
        </w:rPr>
        <w:t>(07956 571287)</w:t>
      </w:r>
      <w:r w:rsidR="00484DAD">
        <w:rPr>
          <w:rFonts w:ascii="Calibri" w:eastAsia="Times New Roman" w:hAnsi="Calibri"/>
        </w:rPr>
        <w:t>)</w:t>
      </w:r>
    </w:p>
    <w:p w14:paraId="59F0D7C4" w14:textId="77777777" w:rsidR="00AA4F3E" w:rsidRPr="00AA4F3E" w:rsidRDefault="00AA4F3E" w:rsidP="00AA4F3E">
      <w:pPr>
        <w:rPr>
          <w:rFonts w:asciiTheme="minorHAnsi" w:hAnsiTheme="minorHAnsi"/>
          <w:sz w:val="36"/>
          <w:szCs w:val="36"/>
        </w:rPr>
      </w:pPr>
    </w:p>
    <w:sectPr w:rsidR="00AA4F3E" w:rsidRPr="00AA4F3E" w:rsidSect="00F339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eatnik S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3E"/>
    <w:rsid w:val="001C6D91"/>
    <w:rsid w:val="002534A9"/>
    <w:rsid w:val="0028493C"/>
    <w:rsid w:val="00402804"/>
    <w:rsid w:val="004500BF"/>
    <w:rsid w:val="00484DAD"/>
    <w:rsid w:val="00596D42"/>
    <w:rsid w:val="006254B0"/>
    <w:rsid w:val="00775B6D"/>
    <w:rsid w:val="007B27C3"/>
    <w:rsid w:val="008052D2"/>
    <w:rsid w:val="0083114E"/>
    <w:rsid w:val="008C2BF2"/>
    <w:rsid w:val="00991CDD"/>
    <w:rsid w:val="009E6262"/>
    <w:rsid w:val="00A2732B"/>
    <w:rsid w:val="00AA4F3E"/>
    <w:rsid w:val="00B04F48"/>
    <w:rsid w:val="00B33653"/>
    <w:rsid w:val="00B4561A"/>
    <w:rsid w:val="00BF420D"/>
    <w:rsid w:val="00C36839"/>
    <w:rsid w:val="00CD5BCA"/>
    <w:rsid w:val="00F3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DDD65"/>
  <w15:chartTrackingRefBased/>
  <w15:docId w15:val="{5482EE7C-E524-407F-9DD7-58814A1A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eatnik SF" w:eastAsiaTheme="minorHAnsi" w:hAnsi="Beatnik SF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ribe-address">
    <w:name w:val="tribe-address"/>
    <w:basedOn w:val="DefaultParagraphFont"/>
    <w:rsid w:val="00AA4F3E"/>
  </w:style>
  <w:style w:type="character" w:customStyle="1" w:styleId="tribe-street-address">
    <w:name w:val="tribe-street-address"/>
    <w:basedOn w:val="DefaultParagraphFont"/>
    <w:rsid w:val="00AA4F3E"/>
  </w:style>
  <w:style w:type="character" w:customStyle="1" w:styleId="tribe-postal-code">
    <w:name w:val="tribe-postal-code"/>
    <w:basedOn w:val="DefaultParagraphFont"/>
    <w:rsid w:val="00AA4F3E"/>
  </w:style>
  <w:style w:type="character" w:styleId="Hyperlink">
    <w:name w:val="Hyperlink"/>
    <w:basedOn w:val="DefaultParagraphFont"/>
    <w:uiPriority w:val="99"/>
    <w:unhideWhenUsed/>
    <w:rsid w:val="00484D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ttfattorini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fattorini</dc:creator>
  <cp:keywords/>
  <dc:description/>
  <cp:lastModifiedBy>matt fattorini</cp:lastModifiedBy>
  <cp:revision>9</cp:revision>
  <dcterms:created xsi:type="dcterms:W3CDTF">2019-02-11T16:30:00Z</dcterms:created>
  <dcterms:modified xsi:type="dcterms:W3CDTF">2021-04-13T10:51:00Z</dcterms:modified>
</cp:coreProperties>
</file>